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CC90" w14:textId="77777777" w:rsidR="005F6CD9" w:rsidRPr="003D6306" w:rsidRDefault="003D6306" w:rsidP="005F6CD9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СПРАВКА</w:t>
      </w:r>
    </w:p>
    <w:p w14:paraId="2F5B92C5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671A5CF7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Настоящим ставим Вас в известность</w:t>
      </w:r>
    </w:p>
    <w:p w14:paraId="796D61EB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 ________________________________________________________________________</w:t>
      </w:r>
      <w:proofErr w:type="gramStart"/>
      <w:r w:rsidRPr="003D6306">
        <w:rPr>
          <w:rFonts w:ascii="Times New Roman" w:hAnsi="Times New Roman"/>
        </w:rPr>
        <w:t xml:space="preserve">_,   </w:t>
      </w:r>
      <w:proofErr w:type="gramEnd"/>
      <w:r w:rsidRPr="003D6306">
        <w:rPr>
          <w:rFonts w:ascii="Times New Roman" w:hAnsi="Times New Roman"/>
        </w:rPr>
        <w:t xml:space="preserve">                 (наименование организации или индивидуального предпринимателя) </w:t>
      </w:r>
    </w:p>
    <w:p w14:paraId="74526DAD" w14:textId="77777777" w:rsidR="005F6CD9" w:rsidRPr="003D6306" w:rsidRDefault="007C132A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Во исполнение части 2 статьи 556 Градостроительного кодекса Российской Федерации </w:t>
      </w:r>
      <w:r w:rsidR="005F6CD9" w:rsidRPr="003D6306">
        <w:rPr>
          <w:rFonts w:ascii="Times New Roman" w:hAnsi="Times New Roman"/>
        </w:rPr>
        <w:t xml:space="preserve">(далее – оператор обработки персональных данных) подтверждает, что в соответствие с требованиями </w:t>
      </w:r>
      <w:r w:rsidR="003666F8" w:rsidRPr="003D6306">
        <w:rPr>
          <w:rFonts w:ascii="Times New Roman" w:hAnsi="Times New Roman"/>
        </w:rPr>
        <w:t>ч.3 ст.86, ч.1 ст.88</w:t>
      </w:r>
      <w:r w:rsidR="005F6CD9" w:rsidRPr="003D6306">
        <w:rPr>
          <w:rFonts w:ascii="Times New Roman" w:hAnsi="Times New Roman"/>
        </w:rPr>
        <w:t xml:space="preserve"> Трудового кодекса Российской</w:t>
      </w:r>
      <w:r w:rsidR="003666F8" w:rsidRPr="003D6306">
        <w:rPr>
          <w:rFonts w:ascii="Times New Roman" w:hAnsi="Times New Roman"/>
        </w:rPr>
        <w:t xml:space="preserve"> Федерации,</w:t>
      </w:r>
      <w:r w:rsidR="005F6CD9" w:rsidRPr="003D6306">
        <w:rPr>
          <w:rFonts w:ascii="Times New Roman" w:hAnsi="Times New Roman"/>
        </w:rPr>
        <w:t xml:space="preserve"> </w:t>
      </w:r>
      <w:r w:rsidR="003666F8" w:rsidRPr="003D6306">
        <w:rPr>
          <w:rFonts w:ascii="Times New Roman" w:hAnsi="Times New Roman"/>
        </w:rPr>
        <w:t xml:space="preserve">ч.4 ст. 18 </w:t>
      </w:r>
      <w:r w:rsidR="005F6CD9" w:rsidRPr="003D6306">
        <w:rPr>
          <w:rFonts w:ascii="Times New Roman" w:hAnsi="Times New Roman"/>
        </w:rPr>
        <w:t>Федерального закона  от 27.07.2006 №152-ФЗ «О персональных данных», от работников, трудоустроенных у оператора получены согласия на передачу</w:t>
      </w:r>
      <w:r w:rsidRPr="003D6306">
        <w:rPr>
          <w:rFonts w:ascii="Times New Roman" w:hAnsi="Times New Roman"/>
        </w:rPr>
        <w:t xml:space="preserve"> Вам</w:t>
      </w:r>
      <w:r w:rsidR="005F6CD9" w:rsidRPr="003D6306">
        <w:rPr>
          <w:rFonts w:ascii="Times New Roman" w:hAnsi="Times New Roman"/>
        </w:rPr>
        <w:t xml:space="preserve"> персональных данных</w:t>
      </w:r>
      <w:r w:rsidRPr="003D6306">
        <w:rPr>
          <w:rFonts w:ascii="Times New Roman" w:hAnsi="Times New Roman"/>
        </w:rPr>
        <w:t xml:space="preserve"> </w:t>
      </w:r>
      <w:r w:rsidR="00E438F3">
        <w:rPr>
          <w:rFonts w:ascii="Times New Roman" w:hAnsi="Times New Roman"/>
        </w:rPr>
        <w:t xml:space="preserve">и их обработку, </w:t>
      </w:r>
      <w:r w:rsidRPr="003D6306">
        <w:rPr>
          <w:rFonts w:ascii="Times New Roman" w:hAnsi="Times New Roman"/>
        </w:rPr>
        <w:t xml:space="preserve">в объеме необходимом для выполнения законодательства, </w:t>
      </w:r>
      <w:r w:rsidR="006C4A7E" w:rsidRPr="003D6306">
        <w:rPr>
          <w:rFonts w:ascii="Times New Roman" w:hAnsi="Times New Roman"/>
        </w:rPr>
        <w:t>в градостроительной сфере и в сфере деятельности</w:t>
      </w:r>
      <w:r w:rsidRPr="003D6306">
        <w:rPr>
          <w:rFonts w:ascii="Times New Roman" w:hAnsi="Times New Roman"/>
        </w:rPr>
        <w:t xml:space="preserve"> саморегулируемых организаций</w:t>
      </w:r>
      <w:r w:rsidR="00F02749">
        <w:rPr>
          <w:rFonts w:ascii="Times New Roman" w:hAnsi="Times New Roman"/>
        </w:rPr>
        <w:t xml:space="preserve">, </w:t>
      </w:r>
      <w:r w:rsidR="006C4A7E" w:rsidRPr="003D6306">
        <w:rPr>
          <w:rFonts w:ascii="Times New Roman" w:hAnsi="Times New Roman"/>
        </w:rPr>
        <w:t>а именно</w:t>
      </w:r>
      <w:r w:rsidRPr="003D6306">
        <w:rPr>
          <w:rFonts w:ascii="Times New Roman" w:hAnsi="Times New Roman"/>
        </w:rPr>
        <w:t xml:space="preserve"> </w:t>
      </w:r>
      <w:r w:rsidR="005F6CD9" w:rsidRPr="003D6306">
        <w:rPr>
          <w:rFonts w:ascii="Times New Roman" w:hAnsi="Times New Roman"/>
        </w:rPr>
        <w:t xml:space="preserve">: </w:t>
      </w:r>
    </w:p>
    <w:p w14:paraId="1946890D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- </w:t>
      </w:r>
      <w:r w:rsidR="003D6306">
        <w:rPr>
          <w:rFonts w:ascii="Times New Roman" w:hAnsi="Times New Roman"/>
        </w:rPr>
        <w:t>Ф</w:t>
      </w:r>
      <w:r w:rsidRPr="003D6306">
        <w:rPr>
          <w:rFonts w:ascii="Times New Roman" w:hAnsi="Times New Roman"/>
        </w:rPr>
        <w:t xml:space="preserve">амилия, имя, отчество; </w:t>
      </w:r>
    </w:p>
    <w:p w14:paraId="42046D4C" w14:textId="77777777" w:rsidR="003D6306" w:rsidRPr="003D6306" w:rsidRDefault="003D6306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  <w:lang w:val="en-US"/>
        </w:rPr>
        <w:t xml:space="preserve">- </w:t>
      </w:r>
      <w:r w:rsidRPr="003D6306">
        <w:rPr>
          <w:rFonts w:ascii="Times New Roman" w:hAnsi="Times New Roman"/>
        </w:rPr>
        <w:t>Паспортные данные;</w:t>
      </w:r>
    </w:p>
    <w:p w14:paraId="3EE1D194" w14:textId="77777777" w:rsidR="003D6306" w:rsidRPr="003D6306" w:rsidRDefault="003D6306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-</w:t>
      </w:r>
      <w:r>
        <w:rPr>
          <w:rFonts w:ascii="Times New Roman" w:hAnsi="Times New Roman"/>
        </w:rPr>
        <w:t>А</w:t>
      </w:r>
      <w:r w:rsidRPr="003D6306">
        <w:rPr>
          <w:rFonts w:ascii="Times New Roman" w:hAnsi="Times New Roman"/>
        </w:rPr>
        <w:t>дрес регистрации;</w:t>
      </w:r>
    </w:p>
    <w:p w14:paraId="7831F3DA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- </w:t>
      </w:r>
      <w:r w:rsidR="003D6306">
        <w:rPr>
          <w:rFonts w:ascii="Times New Roman" w:hAnsi="Times New Roman"/>
        </w:rPr>
        <w:t>С</w:t>
      </w:r>
      <w:r w:rsidRPr="003D6306">
        <w:rPr>
          <w:rFonts w:ascii="Times New Roman" w:hAnsi="Times New Roman"/>
        </w:rPr>
        <w:t>ведения о месте работы, занимаемой должности;</w:t>
      </w:r>
    </w:p>
    <w:p w14:paraId="2F64F146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- </w:t>
      </w:r>
      <w:r w:rsidR="003D6306">
        <w:rPr>
          <w:rFonts w:ascii="Times New Roman" w:hAnsi="Times New Roman"/>
        </w:rPr>
        <w:t>С</w:t>
      </w:r>
      <w:r w:rsidRPr="003D6306">
        <w:rPr>
          <w:rFonts w:ascii="Times New Roman" w:hAnsi="Times New Roman"/>
        </w:rPr>
        <w:t>ведения об образовании, повышении квалификации, прохождении аттестации и /или переаттестации.</w:t>
      </w:r>
    </w:p>
    <w:p w14:paraId="4E88E6AA" w14:textId="77777777" w:rsidR="005F6CD9" w:rsidRPr="003D6306" w:rsidRDefault="006C4A7E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В соответствие с ч.2 и ч.3 ст.88 ТК РФ предупреждаем Вас, о том, что эти данные могут быть использованы лишь в указанных выше целях, для которых они сообщены.</w:t>
      </w:r>
    </w:p>
    <w:p w14:paraId="7505F899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Настоящая справка выдана Ассоциации саморегулируемая организация «Ивановское Объединение Строителей»</w:t>
      </w:r>
    </w:p>
    <w:p w14:paraId="011EF48E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</w:p>
    <w:p w14:paraId="1B989F84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</w:p>
    <w:p w14:paraId="492C39B6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__________    ___________________________</w:t>
      </w:r>
    </w:p>
    <w:p w14:paraId="40AEC748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   (</w:t>
      </w:r>
      <w:proofErr w:type="gramStart"/>
      <w:r w:rsidRPr="003D6306">
        <w:rPr>
          <w:rFonts w:ascii="Times New Roman" w:hAnsi="Times New Roman"/>
        </w:rPr>
        <w:t xml:space="preserve">подпись)   </w:t>
      </w:r>
      <w:proofErr w:type="gramEnd"/>
      <w:r w:rsidRPr="003D6306">
        <w:rPr>
          <w:rFonts w:ascii="Times New Roman" w:hAnsi="Times New Roman"/>
        </w:rPr>
        <w:t xml:space="preserve">                             (Ф.И.О.)</w:t>
      </w:r>
    </w:p>
    <w:p w14:paraId="0C1FF452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</w:p>
    <w:p w14:paraId="40EC9520" w14:textId="77777777" w:rsidR="005F6CD9" w:rsidRPr="003D6306" w:rsidRDefault="005F6CD9" w:rsidP="005F6CD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</w:rPr>
      </w:pPr>
      <w:r w:rsidRPr="003D6306">
        <w:rPr>
          <w:rFonts w:ascii="Times New Roman" w:hAnsi="Times New Roman"/>
        </w:rPr>
        <w:t>М.П.                                                                         «_</w:t>
      </w:r>
      <w:proofErr w:type="gramStart"/>
      <w:r w:rsidRPr="003D6306">
        <w:rPr>
          <w:rFonts w:ascii="Times New Roman" w:hAnsi="Times New Roman"/>
        </w:rPr>
        <w:t>_»_</w:t>
      </w:r>
      <w:proofErr w:type="gramEnd"/>
      <w:r w:rsidRPr="003D6306">
        <w:rPr>
          <w:rFonts w:ascii="Times New Roman" w:hAnsi="Times New Roman"/>
        </w:rPr>
        <w:t>________20____ г.</w:t>
      </w:r>
    </w:p>
    <w:p w14:paraId="4F21D453" w14:textId="77777777" w:rsidR="00EF7EFA" w:rsidRPr="005627FC" w:rsidRDefault="00EF7EFA" w:rsidP="00EF7EFA">
      <w:pPr>
        <w:ind w:firstLine="709"/>
        <w:jc w:val="center"/>
        <w:rPr>
          <w:rFonts w:ascii="Times New Roman" w:hAnsi="Times New Roman"/>
          <w:b/>
        </w:rPr>
      </w:pPr>
      <w:r>
        <w:br w:type="page"/>
      </w:r>
      <w:r w:rsidRPr="005627FC">
        <w:rPr>
          <w:rFonts w:ascii="Times New Roman" w:hAnsi="Times New Roman"/>
          <w:b/>
        </w:rPr>
        <w:lastRenderedPageBreak/>
        <w:t>Разъяснения</w:t>
      </w:r>
    </w:p>
    <w:p w14:paraId="5FDB5CFA" w14:textId="77777777" w:rsidR="00EF7EFA" w:rsidRPr="003D6306" w:rsidRDefault="00EF7EFA" w:rsidP="00EF7EFA">
      <w:pPr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В соответствии с гл. 14 ТК РФ, а именно ч.3 ст.86 ТК РФ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14:paraId="7D8AC114" w14:textId="77777777" w:rsidR="00EF7EFA" w:rsidRPr="003D6306" w:rsidRDefault="00EF7EFA" w:rsidP="00EF7EFA">
      <w:pPr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В статье 88 ТК РФ регламентирует правила передачи третьим лицам персональных данных работников, а именно:</w:t>
      </w:r>
    </w:p>
    <w:p w14:paraId="4F1E0970" w14:textId="77777777" w:rsidR="00EF7EFA" w:rsidRPr="003D6306" w:rsidRDefault="00EF7EFA" w:rsidP="00EF7E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законами;</w:t>
      </w:r>
    </w:p>
    <w:p w14:paraId="4E5CDA30" w14:textId="77777777" w:rsidR="00EF7EFA" w:rsidRPr="003D6306" w:rsidRDefault="00EF7EFA" w:rsidP="00EF7E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не сообщать персональные данные работника в коммерческих целях без его письменного согласия;</w:t>
      </w:r>
    </w:p>
    <w:p w14:paraId="5B2B4EBC" w14:textId="77777777" w:rsidR="00EF7EFA" w:rsidRPr="003D6306" w:rsidRDefault="00EF7EFA" w:rsidP="00EF7E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настоящим Кодексом и иными федеральными законами;</w:t>
      </w:r>
    </w:p>
    <w:p w14:paraId="27786055" w14:textId="77777777" w:rsidR="00EF7EFA" w:rsidRPr="003D6306" w:rsidRDefault="00EF7EFA" w:rsidP="00EF7E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6306">
        <w:rPr>
          <w:rFonts w:ascii="Times New Roman" w:eastAsia="Times New Roman" w:hAnsi="Times New Roman"/>
          <w:sz w:val="20"/>
          <w:szCs w:val="20"/>
          <w:lang w:eastAsia="ru-RU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14:paraId="50147525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ч.3 ст.3 ФЗ О персональных данных под обработкой персональных данных понимают </w:t>
      </w:r>
      <w:r w:rsidRPr="003D6306">
        <w:rPr>
          <w:rFonts w:ascii="Times New Roman" w:hAnsi="Times New Roma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BDEE53B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Одним из главных условий обработки персональных данных является</w:t>
      </w:r>
      <w:r w:rsidRPr="003D63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D6306">
        <w:rPr>
          <w:rFonts w:ascii="Times New Roman" w:hAnsi="Times New Roman"/>
        </w:rPr>
        <w:t>согласия субъекта персональных данных на обработку его персональных данных (п.1 ч.1 ст.6 данного Закона).</w:t>
      </w:r>
    </w:p>
    <w:p w14:paraId="710CEBA3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Так, согласно ч.1 ст.9 (данного закона) 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14:paraId="17B8B8F0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3. Если персональные данные получены не от субъекта персональных данных (в данном случае можно рассматривать работодателя- члена СРО), оператор, за исключением случаев, предусмотренных </w:t>
      </w:r>
      <w:hyperlink w:anchor="Par276" w:tooltip="4. Оператор освобождается от обязанности предоставить субъекту персональных данных сведения, предусмотренные частью 3 настоящей статьи, в случаях, если:" w:history="1">
        <w:r w:rsidRPr="003D6306">
          <w:rPr>
            <w:rStyle w:val="a4"/>
            <w:rFonts w:ascii="Times New Roman" w:hAnsi="Times New Roman"/>
          </w:rPr>
          <w:t>частью 4</w:t>
        </w:r>
      </w:hyperlink>
      <w:r w:rsidRPr="003D6306">
        <w:rPr>
          <w:rFonts w:ascii="Times New Roman" w:hAnsi="Times New Roman"/>
        </w:rPr>
        <w:t xml:space="preserve"> настоящей статьи, до начала обработки таких персональных данных обязан предоставить субъекту персональных данных следующую информацию:</w:t>
      </w:r>
    </w:p>
    <w:p w14:paraId="249B983F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1) наименование либо фамилия, имя, отчество и адрес оператора или его представителя;</w:t>
      </w:r>
    </w:p>
    <w:p w14:paraId="002C6030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lastRenderedPageBreak/>
        <w:t>2) цель обработки персональных данных и ее правовое основание;</w:t>
      </w:r>
    </w:p>
    <w:p w14:paraId="4172C6DD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3) предполагаемые пользователи персональных данных;</w:t>
      </w:r>
    </w:p>
    <w:p w14:paraId="6B43D351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4) установленные настоящим Федеральным законом права субъекта персональных данных;</w:t>
      </w:r>
    </w:p>
    <w:p w14:paraId="240EBA25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5) источник получения персональных данных.</w:t>
      </w:r>
    </w:p>
    <w:p w14:paraId="6407F0AF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В случае, если работодателем соблюдены требования ч.4 ст. 18 ФЗ О персональных данных, </w:t>
      </w:r>
      <w:proofErr w:type="gramStart"/>
      <w:r w:rsidRPr="003D6306">
        <w:rPr>
          <w:rFonts w:ascii="Times New Roman" w:hAnsi="Times New Roman"/>
        </w:rPr>
        <w:t>ч.,ч.</w:t>
      </w:r>
      <w:proofErr w:type="gramEnd"/>
      <w:r w:rsidRPr="003D6306">
        <w:rPr>
          <w:rFonts w:ascii="Times New Roman" w:hAnsi="Times New Roman"/>
        </w:rPr>
        <w:t>1, 3, 4 ст. 88 ТК РФ, а именно:</w:t>
      </w:r>
    </w:p>
    <w:p w14:paraId="1FA96236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субъект персональных данных уведомлен об осуществлении обработки его персональных данных соответствующим оператором;</w:t>
      </w:r>
    </w:p>
    <w:p w14:paraId="40297607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 xml:space="preserve">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</w:t>
      </w:r>
      <w:proofErr w:type="gramStart"/>
      <w:r w:rsidRPr="003D6306">
        <w:rPr>
          <w:rFonts w:ascii="Times New Roman" w:hAnsi="Times New Roman"/>
        </w:rPr>
        <w:t>поручителем</w:t>
      </w:r>
      <w:proofErr w:type="gramEnd"/>
      <w:r w:rsidRPr="003D6306">
        <w:rPr>
          <w:rFonts w:ascii="Times New Roman" w:hAnsi="Times New Roman"/>
        </w:rPr>
        <w:t xml:space="preserve"> по которому является субъект персональных данных. То оператор (работодатель – член СРО) освобождается от обязанности предоставить субъекту персональных данных информацию, указанную в ч. 3 ст.18.</w:t>
      </w:r>
    </w:p>
    <w:p w14:paraId="11A1BE2B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r w:rsidRPr="003D6306">
        <w:rPr>
          <w:rFonts w:ascii="Times New Roman" w:hAnsi="Times New Roman"/>
        </w:rPr>
        <w:t>Исходя из сказанного и с соблюдением требований ч.4 ст.18 ФЗ О персональных данных, можно сделать заключение, что оформить передачу персональных данных в СРО – ее членом (юр. лицом) на своих рабочих возможно единым документом, следующего содержания:</w:t>
      </w:r>
    </w:p>
    <w:p w14:paraId="05092003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</w:p>
    <w:p w14:paraId="4A1DC2E5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72CAA0AF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62833D14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5FCB0A7F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0B5E8900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44BA76D4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406D74D6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42281D12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17F00186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6D773E2E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12995603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1F8568C4" w14:textId="77777777" w:rsidR="00EF7EFA" w:rsidRPr="003D6306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5C10D91B" w14:textId="77777777" w:rsidR="00EF7EFA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0D65B99A" w14:textId="77777777" w:rsidR="00EF7EFA" w:rsidRDefault="00EF7EFA" w:rsidP="00EF7EFA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128E05CA" w14:textId="77777777" w:rsidR="00983601" w:rsidRDefault="00983601" w:rsidP="00EF7EFA">
      <w:pPr>
        <w:pStyle w:val="a3"/>
        <w:ind w:left="0"/>
        <w:jc w:val="both"/>
      </w:pPr>
    </w:p>
    <w:sectPr w:rsidR="0098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0030E"/>
    <w:multiLevelType w:val="hybridMultilevel"/>
    <w:tmpl w:val="5BB6E2CC"/>
    <w:lvl w:ilvl="0" w:tplc="3DDE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C6270"/>
    <w:multiLevelType w:val="multilevel"/>
    <w:tmpl w:val="78C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7757E7"/>
    <w:multiLevelType w:val="multilevel"/>
    <w:tmpl w:val="2246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98"/>
    <w:rsid w:val="003367FA"/>
    <w:rsid w:val="003666F8"/>
    <w:rsid w:val="003D6306"/>
    <w:rsid w:val="00423698"/>
    <w:rsid w:val="0055103C"/>
    <w:rsid w:val="005627FC"/>
    <w:rsid w:val="005F6CD9"/>
    <w:rsid w:val="00621276"/>
    <w:rsid w:val="006C4A7E"/>
    <w:rsid w:val="007C132A"/>
    <w:rsid w:val="00983601"/>
    <w:rsid w:val="00AD4D39"/>
    <w:rsid w:val="00C8023C"/>
    <w:rsid w:val="00E319F0"/>
    <w:rsid w:val="00E438F3"/>
    <w:rsid w:val="00EC0D8C"/>
    <w:rsid w:val="00EF7EFA"/>
    <w:rsid w:val="00F02749"/>
    <w:rsid w:val="00F516FC"/>
    <w:rsid w:val="00F73A19"/>
    <w:rsid w:val="00F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2E02"/>
  <w15:chartTrackingRefBased/>
  <w15:docId w15:val="{D71902A4-49F4-45B2-9BFF-EA1E4700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98"/>
    <w:pPr>
      <w:ind w:left="720"/>
      <w:contextualSpacing/>
    </w:pPr>
  </w:style>
  <w:style w:type="character" w:styleId="a4">
    <w:name w:val="Hyperlink"/>
    <w:uiPriority w:val="99"/>
    <w:unhideWhenUsed/>
    <w:rsid w:val="003367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Links>
    <vt:vector size="6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Семенов</cp:lastModifiedBy>
  <cp:revision>2</cp:revision>
  <dcterms:created xsi:type="dcterms:W3CDTF">2022-02-15T07:18:00Z</dcterms:created>
  <dcterms:modified xsi:type="dcterms:W3CDTF">2022-02-15T07:18:00Z</dcterms:modified>
</cp:coreProperties>
</file>